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1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06AC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 деятельности попечительского совета учреждения образования «Полоцкая государственная гимназия №2»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31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06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D0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0E06AC" w:rsidRDefault="000E06AC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6AC">
        <w:rPr>
          <w:rFonts w:ascii="Times New Roman" w:hAnsi="Times New Roman" w:cs="Times New Roman"/>
          <w:sz w:val="28"/>
          <w:szCs w:val="28"/>
        </w:rPr>
        <w:t>Деятельность попе</w:t>
      </w:r>
      <w:r w:rsidR="004B54B2">
        <w:rPr>
          <w:rFonts w:ascii="Times New Roman" w:hAnsi="Times New Roman" w:cs="Times New Roman"/>
          <w:sz w:val="28"/>
          <w:szCs w:val="28"/>
        </w:rPr>
        <w:t>чительского совета направлена н</w:t>
      </w:r>
      <w:r w:rsidRPr="000E06AC">
        <w:rPr>
          <w:rFonts w:ascii="Times New Roman" w:hAnsi="Times New Roman" w:cs="Times New Roman"/>
          <w:sz w:val="28"/>
          <w:szCs w:val="28"/>
        </w:rPr>
        <w:t>а содействие развитию материально-технической базы учреждения, улучшению условий</w:t>
      </w:r>
      <w:r w:rsidR="004F5B67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процесса.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действует на основании и в соответствии с требованиями Положения о попечительском совете учреждения образования.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1D0">
        <w:rPr>
          <w:rFonts w:ascii="Times New Roman" w:hAnsi="Times New Roman" w:cs="Times New Roman"/>
          <w:sz w:val="28"/>
          <w:szCs w:val="28"/>
        </w:rPr>
        <w:t>статок денежных средств на 01.01.2023 составил 3578,66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</w:t>
      </w:r>
      <w:r w:rsidR="006E31D0">
        <w:rPr>
          <w:rFonts w:ascii="Times New Roman" w:hAnsi="Times New Roman" w:cs="Times New Roman"/>
          <w:sz w:val="28"/>
          <w:szCs w:val="28"/>
        </w:rPr>
        <w:t>енежных средств составил 844,01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денежных средств за</w:t>
      </w:r>
      <w:r w:rsidRPr="004F5B67">
        <w:rPr>
          <w:rFonts w:ascii="Times New Roman" w:hAnsi="Times New Roman" w:cs="Times New Roman"/>
          <w:sz w:val="28"/>
          <w:szCs w:val="28"/>
        </w:rPr>
        <w:t xml:space="preserve"> </w:t>
      </w:r>
      <w:r w:rsidR="006E31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1D0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4F5B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31D0">
        <w:rPr>
          <w:rFonts w:ascii="Times New Roman" w:hAnsi="Times New Roman" w:cs="Times New Roman"/>
          <w:sz w:val="28"/>
          <w:szCs w:val="28"/>
        </w:rPr>
        <w:t xml:space="preserve"> составил 2864,57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4F5B67" w:rsidRPr="000C47F8" w:rsidRDefault="004F5B67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питьевая на сумму 142,8 руб.;</w:t>
      </w:r>
    </w:p>
    <w:p w:rsidR="000C47F8" w:rsidRDefault="000C47F8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лотки вертикальные для бумаг (кабинет обслуживающего труда) на сумму 127,97 руб.;</w:t>
      </w:r>
    </w:p>
    <w:p w:rsidR="000C47F8" w:rsidRPr="000C47F8" w:rsidRDefault="000C47F8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линолеум </w:t>
      </w:r>
      <w:r w:rsidR="00553EEC">
        <w:rPr>
          <w:rFonts w:ascii="Times New Roman" w:hAnsi="Times New Roman" w:cs="Times New Roman"/>
          <w:sz w:val="28"/>
          <w:szCs w:val="28"/>
        </w:rPr>
        <w:t>на сумму 2593,80 руб.</w:t>
      </w:r>
      <w:bookmarkStart w:id="0" w:name="_GoBack"/>
      <w:bookmarkEnd w:id="0"/>
    </w:p>
    <w:p w:rsidR="004F5B67" w:rsidRDefault="004F5B67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F5B67" w:rsidRDefault="006E31D0" w:rsidP="004F5B67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31.03.2023 составил 1558,10</w:t>
      </w:r>
      <w:r w:rsidR="004F5B6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Pr="004F5B67" w:rsidRDefault="004F5B67" w:rsidP="006E3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Pr="000E06AC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AC" w:rsidRPr="000E06AC" w:rsidRDefault="000E06AC">
      <w:pPr>
        <w:rPr>
          <w:rFonts w:ascii="Times New Roman" w:hAnsi="Times New Roman" w:cs="Times New Roman"/>
          <w:sz w:val="28"/>
          <w:szCs w:val="28"/>
        </w:rPr>
      </w:pPr>
    </w:p>
    <w:sectPr w:rsidR="000E06AC" w:rsidRPr="000E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C47F8"/>
    <w:rsid w:val="000E06AC"/>
    <w:rsid w:val="004B54B2"/>
    <w:rsid w:val="004F5B67"/>
    <w:rsid w:val="00553EEC"/>
    <w:rsid w:val="006E31D0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2022-12-27T16:32:00Z</dcterms:created>
  <dcterms:modified xsi:type="dcterms:W3CDTF">2023-04-06T05:56:00Z</dcterms:modified>
</cp:coreProperties>
</file>